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0E" w:rsidRPr="00876A0E" w:rsidRDefault="00876A0E" w:rsidP="00876A0E">
      <w:pPr>
        <w:widowControl w:val="0"/>
        <w:autoSpaceDE w:val="0"/>
        <w:autoSpaceDN w:val="0"/>
        <w:adjustRightInd w:val="0"/>
        <w:spacing w:line="420" w:lineRule="atLeast"/>
        <w:jc w:val="both"/>
        <w:rPr>
          <w:rFonts w:ascii="Lucida Sans Unicode" w:hAnsi="Lucida Sans Unicode" w:cs="Lucida Sans Unicode"/>
          <w:b/>
          <w:color w:val="292929"/>
        </w:rPr>
      </w:pPr>
      <w:r>
        <w:rPr>
          <w:rFonts w:ascii="Lucida Sans Unicode" w:hAnsi="Lucida Sans Unicode" w:cs="Lucida Sans Unicode"/>
          <w:b/>
          <w:color w:val="292929"/>
        </w:rPr>
        <w:t>L</w:t>
      </w:r>
      <w:r w:rsidRPr="00876A0E">
        <w:rPr>
          <w:rFonts w:ascii="Lucida Sans Unicode" w:hAnsi="Lucida Sans Unicode" w:cs="Lucida Sans Unicode"/>
          <w:b/>
          <w:color w:val="292929"/>
        </w:rPr>
        <w:t xml:space="preserve">ES LIBRAIRIES PARTICIPANTES AUX QUATRE COINS </w:t>
      </w:r>
      <w:r>
        <w:rPr>
          <w:rFonts w:ascii="Lucida Sans Unicode" w:hAnsi="Lucida Sans Unicode" w:cs="Lucida Sans Unicode"/>
          <w:b/>
          <w:color w:val="292929"/>
        </w:rPr>
        <w:t>DU QUEBEC</w:t>
      </w:r>
    </w:p>
    <w:p w:rsidR="00876A0E" w:rsidRDefault="00876A0E" w:rsidP="00876A0E">
      <w:pPr>
        <w:widowControl w:val="0"/>
        <w:autoSpaceDE w:val="0"/>
        <w:autoSpaceDN w:val="0"/>
        <w:adjustRightInd w:val="0"/>
        <w:spacing w:line="420" w:lineRule="atLeast"/>
        <w:jc w:val="both"/>
        <w:rPr>
          <w:rFonts w:ascii="Lucida Sans Unicode" w:hAnsi="Lucida Sans Unicode" w:cs="Lucida Sans Unicode"/>
          <w:color w:val="292929"/>
        </w:rPr>
      </w:pPr>
      <w:r>
        <w:rPr>
          <w:rFonts w:ascii="Lucida Sans Unicode" w:hAnsi="Lucida Sans Unicode" w:cs="Lucida Sans Unicode"/>
          <w:color w:val="292929"/>
        </w:rPr>
        <w:t> </w:t>
      </w:r>
    </w:p>
    <w:p w:rsidR="00876A0E" w:rsidRDefault="00876A0E" w:rsidP="00876A0E">
      <w:pPr>
        <w:widowControl w:val="0"/>
        <w:autoSpaceDE w:val="0"/>
        <w:autoSpaceDN w:val="0"/>
        <w:adjustRightInd w:val="0"/>
        <w:spacing w:line="420" w:lineRule="atLeast"/>
        <w:jc w:val="both"/>
        <w:rPr>
          <w:rFonts w:ascii="Lucida Sans Unicode" w:hAnsi="Lucida Sans Unicode" w:cs="Lucida Sans Unicode"/>
          <w:color w:val="292929"/>
        </w:rPr>
      </w:pPr>
      <w:r>
        <w:rPr>
          <w:rFonts w:ascii="Lucida Sans Unicode" w:hAnsi="Lucida Sans Unicode" w:cs="Lucida Sans Unicode"/>
          <w:color w:val="292929"/>
        </w:rPr>
        <w:t>Les lecteurs auront la possibilité de rencontrer des libraires œuvrant dans des librairies suivantes* :</w:t>
      </w:r>
      <w:bookmarkStart w:id="0" w:name="_GoBack"/>
      <w:bookmarkEnd w:id="0"/>
    </w:p>
    <w:p w:rsidR="00876A0E" w:rsidRDefault="00876A0E" w:rsidP="00876A0E">
      <w:pPr>
        <w:widowControl w:val="0"/>
        <w:autoSpaceDE w:val="0"/>
        <w:autoSpaceDN w:val="0"/>
        <w:adjustRightInd w:val="0"/>
        <w:spacing w:line="420" w:lineRule="atLeast"/>
        <w:jc w:val="both"/>
        <w:rPr>
          <w:rFonts w:ascii="Helvetica" w:hAnsi="Helvetica" w:cs="Helvetica"/>
          <w:color w:val="292929"/>
          <w:sz w:val="28"/>
          <w:szCs w:val="28"/>
        </w:rPr>
      </w:pP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Librairie </w:t>
      </w:r>
      <w:proofErr w:type="spellStart"/>
      <w:r>
        <w:rPr>
          <w:rFonts w:ascii="Lucida Sans Unicode" w:hAnsi="Lucida Sans Unicode" w:cs="Lucida Sans Unicode"/>
          <w:color w:val="292929"/>
        </w:rPr>
        <w:t>Alire</w:t>
      </w:r>
      <w:proofErr w:type="spellEnd"/>
      <w:r>
        <w:rPr>
          <w:rFonts w:ascii="Lucida Sans Unicode" w:hAnsi="Lucida Sans Unicode" w:cs="Lucida Sans Unicode"/>
          <w:color w:val="292929"/>
        </w:rPr>
        <w:t>, Longueuil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Au Carrefour, St-Jean-sur-Richelieu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Bric à </w:t>
      </w:r>
      <w:proofErr w:type="spellStart"/>
      <w:r>
        <w:rPr>
          <w:rFonts w:ascii="Lucida Sans Unicode" w:hAnsi="Lucida Sans Unicode" w:cs="Lucida Sans Unicode"/>
          <w:color w:val="292929"/>
        </w:rPr>
        <w:t>brac</w:t>
      </w:r>
      <w:proofErr w:type="spellEnd"/>
      <w:r>
        <w:rPr>
          <w:rFonts w:ascii="Lucida Sans Unicode" w:hAnsi="Lucida Sans Unicode" w:cs="Lucida Sans Unicode"/>
          <w:color w:val="292929"/>
        </w:rPr>
        <w:t xml:space="preserve"> livres, Montréal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A à Z, Baie-Comeau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Alpha, Gaspé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Boutique Vénus, Rimouski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Librairie Carcajou, </w:t>
      </w:r>
      <w:proofErr w:type="spellStart"/>
      <w:r>
        <w:rPr>
          <w:rFonts w:ascii="Lucida Sans Unicode" w:hAnsi="Lucida Sans Unicode" w:cs="Lucida Sans Unicode"/>
          <w:color w:val="292929"/>
        </w:rPr>
        <w:t>Rosemère</w:t>
      </w:r>
      <w:proofErr w:type="spellEnd"/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Côte-Nord, Sept-Îles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du Quartier, Québec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du Nord, La Sarre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Éditions Vaudreuil, Vaudreuil-</w:t>
      </w:r>
      <w:proofErr w:type="spellStart"/>
      <w:r>
        <w:rPr>
          <w:rFonts w:ascii="Lucida Sans Unicode" w:hAnsi="Lucida Sans Unicode" w:cs="Lucida Sans Unicode"/>
          <w:color w:val="292929"/>
        </w:rPr>
        <w:t>Dorion</w:t>
      </w:r>
      <w:proofErr w:type="spellEnd"/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Gallimard, Montréal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H. Fournier, Lévis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L’Exèdre, Trois-Rivières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Librairie </w:t>
      </w:r>
      <w:proofErr w:type="spellStart"/>
      <w:r>
        <w:rPr>
          <w:rFonts w:ascii="Lucida Sans Unicode" w:hAnsi="Lucida Sans Unicode" w:cs="Lucida Sans Unicode"/>
          <w:color w:val="292929"/>
        </w:rPr>
        <w:t>Laliberté</w:t>
      </w:r>
      <w:proofErr w:type="spellEnd"/>
      <w:r>
        <w:rPr>
          <w:rFonts w:ascii="Lucida Sans Unicode" w:hAnsi="Lucida Sans Unicode" w:cs="Lucida Sans Unicode"/>
          <w:color w:val="292929"/>
        </w:rPr>
        <w:t>, Québec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Le Parchemin, Montréal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Les Bouquinistes, Chicoutimi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Livres en tête, Montmagny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Librairie </w:t>
      </w:r>
      <w:proofErr w:type="spellStart"/>
      <w:r>
        <w:rPr>
          <w:rFonts w:ascii="Lucida Sans Unicode" w:hAnsi="Lucida Sans Unicode" w:cs="Lucida Sans Unicode"/>
          <w:color w:val="292929"/>
        </w:rPr>
        <w:t>Marie-Laura</w:t>
      </w:r>
      <w:proofErr w:type="spellEnd"/>
      <w:r>
        <w:rPr>
          <w:rFonts w:ascii="Lucida Sans Unicode" w:hAnsi="Lucida Sans Unicode" w:cs="Lucida Sans Unicode"/>
          <w:color w:val="292929"/>
        </w:rPr>
        <w:t>, Jonquière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Pantoute, Québec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Paulines, Montréal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>Librairie Rose-Marie, Gatineau</w:t>
      </w:r>
    </w:p>
    <w:p w:rsidR="00876A0E" w:rsidRDefault="00876A0E" w:rsidP="00876A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Lucida Sans Unicode" w:hAnsi="Lucida Sans Unicode" w:cs="Lucida Sans Unicode"/>
          <w:color w:val="292929"/>
        </w:rPr>
        <w:t xml:space="preserve">Librairie </w:t>
      </w:r>
      <w:proofErr w:type="spellStart"/>
      <w:r>
        <w:rPr>
          <w:rFonts w:ascii="Lucida Sans Unicode" w:hAnsi="Lucida Sans Unicode" w:cs="Lucida Sans Unicode"/>
          <w:color w:val="292929"/>
        </w:rPr>
        <w:t>Vaugeois</w:t>
      </w:r>
      <w:proofErr w:type="spellEnd"/>
      <w:r>
        <w:rPr>
          <w:rFonts w:ascii="Lucida Sans Unicode" w:hAnsi="Lucida Sans Unicode" w:cs="Lucida Sans Unicode"/>
          <w:color w:val="292929"/>
        </w:rPr>
        <w:t>, Québec</w:t>
      </w:r>
    </w:p>
    <w:p w:rsidR="00C8338D" w:rsidRDefault="00C8338D"/>
    <w:tbl>
      <w:tblPr>
        <w:tblW w:w="12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876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tcMar>
              <w:left w:w="400" w:type="nil"/>
              <w:bottom w:w="800" w:type="nil"/>
            </w:tcMar>
          </w:tcPr>
          <w:p w:rsidR="00876A0E" w:rsidRDefault="00876A0E">
            <w:pPr>
              <w:widowControl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ascii="Helvetica" w:hAnsi="Helvetica" w:cs="Helvetica"/>
                <w:color w:val="29292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292929"/>
              </w:rPr>
              <w:t>*Le nombre de librairies indépendantes participantes pourrait augmenter d’ici le 23 avril.</w:t>
            </w:r>
          </w:p>
        </w:tc>
      </w:tr>
    </w:tbl>
    <w:p w:rsidR="00876A0E" w:rsidRDefault="00876A0E"/>
    <w:sectPr w:rsidR="00876A0E" w:rsidSect="008F4E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0E"/>
    <w:rsid w:val="00876A0E"/>
    <w:rsid w:val="00C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7B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Macintosh Word</Application>
  <DocSecurity>0</DocSecurity>
  <Lines>6</Lines>
  <Paragraphs>1</Paragraphs>
  <ScaleCrop>false</ScaleCrop>
  <Company>Electre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Correction3</dc:creator>
  <cp:keywords/>
  <dc:description/>
  <cp:lastModifiedBy>Correction3</cp:lastModifiedBy>
  <cp:revision>1</cp:revision>
  <dcterms:created xsi:type="dcterms:W3CDTF">2015-04-22T15:01:00Z</dcterms:created>
  <dcterms:modified xsi:type="dcterms:W3CDTF">2015-04-22T15:03:00Z</dcterms:modified>
</cp:coreProperties>
</file>